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Информация об устранении нарушений, выявленных в ходе проведения экспертно-аналитического мероприятия «Оперативный контроль исполнения бюджета городского округа Чехов и подготовка информации о ходе исполнения бюджета городского округа Чехов: мониторинг исполнения бюджета городского округа Чехов за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I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полугодие 2020 года»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2"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sz w:val="28"/>
          <w:szCs w:val="28"/>
          <w:u w:val="single"/>
        </w:rPr>
        <w:t xml:space="preserve">- </w:t>
      </w:r>
      <w:bookmarkStart w:id="0" w:name="_GoBack"/>
      <w:bookmarkEnd w:id="0"/>
      <w:r>
        <w:rPr>
          <w:rFonts w:eastAsia="Calibri" w:cs="Times New Roman" w:ascii="Times New Roman" w:hAnsi="Times New Roman"/>
          <w:sz w:val="28"/>
          <w:szCs w:val="28"/>
          <w:u w:val="single"/>
        </w:rPr>
        <w:t>Администрацией городского округа Чехов, по результатам проверки приняты следующие меры по устранению выявленных нарушений:</w:t>
      </w:r>
    </w:p>
    <w:p>
      <w:pPr>
        <w:pStyle w:val="Normal"/>
        <w:spacing w:lineRule="auto" w:line="252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1).  В целях повышения доли неналоговых доходов совместно с Инспекцией ФНС по г. Чехову Московской области проведена работа в рамках Межведомственной комиссии по мобилизации доходов и легализации налоговой базы и базы страховых взносов. Управлением земельно-имущественного комплекса Администрацией городского округа Чехов проводится работа по мобилизации доходов в целях увеличения эффективности управления муниципальным имуществом, в том числе по взысканию недоимки, начислению пени, повышению эффективности претензионной работы.</w:t>
      </w:r>
    </w:p>
    <w:p>
      <w:pPr>
        <w:pStyle w:val="Normal"/>
        <w:spacing w:lineRule="auto" w:line="252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2). Главными администраторами средств бюджета городского округа Чехов были проведены мероприятия внутреннего контроля в соответствии с требованиями Представления.</w:t>
      </w:r>
    </w:p>
    <w:p>
      <w:pPr>
        <w:pStyle w:val="Normal"/>
        <w:spacing w:lineRule="auto" w:line="252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3). Управление экономики Администрации городского округа Чехов сообщает о том, что в муниципальные программы вносятся изменения в соответствии с решением о бюджете городского округа Чехов не позднее трех месяцев со дня вступления его в силу.</w:t>
      </w:r>
    </w:p>
    <w:p>
      <w:pPr>
        <w:pStyle w:val="Normal"/>
        <w:spacing w:lineRule="auto" w:line="252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4). Органы местного самоуправления, учреждения городского округа Чехов провели работу по выявлению причин, влияющих на сокращение объема исполнения контрактуемых расходов, в том числе анализ причин увеличения количества жалоб в УФАС России.</w:t>
      </w:r>
    </w:p>
    <w:p>
      <w:pPr>
        <w:pStyle w:val="Normal"/>
        <w:spacing w:lineRule="auto" w:line="252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5). Финансово-экономическими службами органов местного самоуправления и подведомственных учреждений ведется работа по управлению дебиторской и кредиторской задолженностью. По текущей кредиторской задолженности оплата осуществляется в сроки, установленные контрактами (договорами).</w:t>
      </w:r>
    </w:p>
    <w:p>
      <w:pPr>
        <w:pStyle w:val="Normal"/>
        <w:spacing w:lineRule="auto" w:line="252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6). Предоставлена информация о направлениях расходов за счет средств муниципального заимствования.</w:t>
      </w:r>
    </w:p>
    <w:p>
      <w:pPr>
        <w:pStyle w:val="Normal"/>
        <w:spacing w:lineRule="auto" w:line="252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7). Главные распорядители бюджетных средств городского округа Чехов провели финансовый аудит в части исключения рисков необеспеченности бюджетных обязательств по оплате труда и начислениям на оплату труда.  </w:t>
      </w:r>
    </w:p>
    <w:p>
      <w:pPr>
        <w:pStyle w:val="Normal"/>
        <w:spacing w:lineRule="auto" w:line="252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8). Главные распорядители бюджетных средств городского округа Чехов при принятии решений по оптимизации структуры и штатной численности в целях эффективного и нормативного расходования бюджетных средств городского округа Чехов осуществляют предварительный финансовый аудит. </w:t>
      </w:r>
    </w:p>
    <w:p>
      <w:pPr>
        <w:pStyle w:val="Normal"/>
        <w:spacing w:lineRule="auto" w:line="252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9). Муниципальным казенным учреждением «Центр обеспечения деятельности органов местного самоуправления городского округа Чехов» была проведена инвентаризация компьютерного оборудования, оргтехники и программного обеспечения структурных подразделений подведомственных учреждений ОМСУ городского округа Чехов и представлен Акт инвентаризации; </w:t>
      </w:r>
    </w:p>
    <w:p>
      <w:pPr>
        <w:pStyle w:val="Normal"/>
        <w:spacing w:lineRule="auto" w:line="252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10). Главными распорядителями бюджетных средств городского округа Чехов по каждому из выявленных фактов нарушений и недостатков проведены проверки и рассмотрены вопросы о привлечении к ответственности должностных лиц, допустивших указанные нарушения;</w:t>
      </w:r>
    </w:p>
    <w:p>
      <w:pPr>
        <w:pStyle w:val="Normal"/>
        <w:spacing w:lineRule="auto" w:line="252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11). Приняты меры по устранению выявленных нарушений и недостатков, а также по устранению причин и условий выявленных нарушений и недостатков.</w:t>
      </w:r>
    </w:p>
    <w:p>
      <w:pPr>
        <w:pStyle w:val="Normal"/>
        <w:spacing w:lineRule="auto" w:line="252"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LibreOffice/5.4.0.3$MacOSX_X86_64 LibreOffice_project/7556cbc6811c9d992f4064ab9287069087d7f62c</Application>
  <Pages>2</Pages>
  <Words>382</Words>
  <Characters>2836</Characters>
  <CharactersWithSpaces>3210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2020-10-16T06:13:00Z</dcterms:created>
  <dc:creator>Пользователь Windows</dc:creator>
  <dc:description/>
  <dc:language>ru-RU</dc:language>
  <cp:lastModifiedBy>Пользователь Windows</cp:lastModifiedBy>
  <dcterms:modified xsi:type="dcterms:W3CDTF">2020-10-16T08:30:00Z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