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D7" w:rsidRDefault="00E953D7" w:rsidP="00E95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3D7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3D7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="00F4533A">
        <w:rPr>
          <w:rFonts w:ascii="Times New Roman" w:hAnsi="Times New Roman"/>
          <w:sz w:val="28"/>
          <w:szCs w:val="28"/>
        </w:rPr>
        <w:t xml:space="preserve">9 месяцев </w:t>
      </w:r>
      <w:r w:rsidRPr="00E953D7">
        <w:rPr>
          <w:rFonts w:ascii="Times New Roman" w:hAnsi="Times New Roman"/>
          <w:sz w:val="28"/>
          <w:szCs w:val="28"/>
        </w:rPr>
        <w:t>2020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53D7" w:rsidRPr="00776525" w:rsidRDefault="00E953D7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953D7" w:rsidRPr="00776525" w:rsidRDefault="00E953D7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x-none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F4533A">
        <w:rPr>
          <w:rFonts w:ascii="Times New Roman" w:hAnsi="Times New Roman"/>
          <w:color w:val="000000" w:themeColor="text1"/>
          <w:sz w:val="28"/>
          <w:szCs w:val="28"/>
          <w:lang w:val="x-none"/>
        </w:rPr>
        <w:t>с 15 октября 2020 года по 26 но</w:t>
      </w:r>
      <w:r w:rsidR="00776525" w:rsidRPr="00776525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ября 2020 </w:t>
      </w:r>
      <w:r w:rsidRPr="00776525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года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>проведено экспертно-аналитическое мероприятие по внешней проверке отчета об исполнении бюджета горо</w:t>
      </w:r>
      <w:r w:rsidR="00776525" w:rsidRPr="00776525">
        <w:rPr>
          <w:rFonts w:ascii="Times New Roman" w:hAnsi="Times New Roman"/>
          <w:color w:val="000000" w:themeColor="text1"/>
          <w:sz w:val="28"/>
          <w:szCs w:val="28"/>
        </w:rPr>
        <w:t>дс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>кого округа Чехов за 9 месяцев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2020 года.</w:t>
      </w:r>
    </w:p>
    <w:p w:rsidR="00776525" w:rsidRPr="00776525" w:rsidRDefault="00776525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776525" w:rsidRDefault="00776525" w:rsidP="00F4533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По результатам указанного экспертно-аналитического мероприятия </w:t>
      </w:r>
      <w:bookmarkStart w:id="0" w:name="sub_22002"/>
      <w:r w:rsidRPr="007765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выявлены следующие нарушения: </w:t>
      </w:r>
      <w:bookmarkEnd w:id="0"/>
    </w:p>
    <w:p w:rsidR="00F4533A" w:rsidRPr="005F400B" w:rsidRDefault="00F4533A" w:rsidP="00F453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bidi="ru-RU"/>
        </w:rPr>
      </w:pPr>
      <w:r w:rsidRPr="005F400B">
        <w:rPr>
          <w:rFonts w:ascii="Times New Roman" w:hAnsi="Times New Roman"/>
          <w:color w:val="000000" w:themeColor="text1"/>
          <w:sz w:val="28"/>
          <w:szCs w:val="28"/>
          <w:lang w:bidi="ru-RU"/>
        </w:rPr>
        <w:t>1.1. Внесение изменений по 5(пяти) муниципальным программам предусмотренным к реализации с 2020 года было произведено с нарушением срока (п. 4 Плана работы по составлению и рассмотрению проекта бюджета городского округа Чехов на 2021 год и на плановый период 2022 и 2023 годов и утверждению бюджета городского округа Чехов на 2021 г</w:t>
      </w:r>
      <w:bookmarkStart w:id="1" w:name="_GoBack"/>
      <w:bookmarkEnd w:id="1"/>
      <w:r w:rsidRPr="005F400B">
        <w:rPr>
          <w:rFonts w:ascii="Times New Roman" w:hAnsi="Times New Roman"/>
          <w:color w:val="000000" w:themeColor="text1"/>
          <w:sz w:val="28"/>
          <w:szCs w:val="28"/>
          <w:lang w:bidi="ru-RU"/>
        </w:rPr>
        <w:t>од и на плановый период 2022 и 2023 годов, утвержденного постановлением Администрации городского округа Чехов от 30.09.2020 № 1372/10-02, п. 3.12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2004/10-01);</w:t>
      </w:r>
    </w:p>
    <w:p w:rsidR="00776525" w:rsidRPr="005F400B" w:rsidRDefault="00F4533A" w:rsidP="00F453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00B">
        <w:rPr>
          <w:rFonts w:ascii="Times New Roman" w:hAnsi="Times New Roman"/>
          <w:color w:val="000000" w:themeColor="text1"/>
          <w:sz w:val="28"/>
          <w:szCs w:val="28"/>
          <w:lang w:bidi="ru-RU"/>
        </w:rPr>
        <w:t>1.2.</w:t>
      </w:r>
      <w:r w:rsidRPr="005F400B">
        <w:rPr>
          <w:rFonts w:ascii="Times New Roman" w:hAnsi="Times New Roman"/>
          <w:color w:val="000000" w:themeColor="text1"/>
          <w:sz w:val="28"/>
          <w:szCs w:val="28"/>
          <w:lang w:bidi="ru-RU"/>
        </w:rPr>
        <w:tab/>
        <w:t>Актуальная версия Перечня муниципальных программ городского округа Чехов, реализуемых с 01.01.2020 года (с учетом изменений, внесенных от 19.05.2020 № 0577/10 – 01, 07.09.2020 № 1182/21 – 01) не размещена на сайте Администрации городского округа Чехов (п. 1.5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10.09.2019 № 2004/10-01).</w:t>
      </w:r>
    </w:p>
    <w:p w:rsidR="00776525" w:rsidRDefault="00776525" w:rsidP="0077652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76525" w:rsidRPr="00776525" w:rsidRDefault="00776525" w:rsidP="007765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проведенной внешней проверки исполнения бюджета городского округа Чехов </w:t>
      </w:r>
      <w:r w:rsidR="00F4533A" w:rsidRPr="00F4533A">
        <w:rPr>
          <w:rFonts w:ascii="Times New Roman" w:hAnsi="Times New Roman"/>
          <w:color w:val="000000" w:themeColor="text1"/>
          <w:sz w:val="28"/>
          <w:szCs w:val="28"/>
        </w:rPr>
        <w:t>9 месяцев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2020 года Контрольно-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>счетной палатой городского округа Чехов составлено Заключение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адрес 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городского округа Чехов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направлено Представление (1 ед.) об устранении выявленных нарушений. Информационные письма по материалам проверки направлены в 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 xml:space="preserve">адрес Главы городского округа Чехов, 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>Совет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Деп</w:t>
      </w:r>
      <w:r w:rsidR="00F4533A">
        <w:rPr>
          <w:rFonts w:ascii="Times New Roman" w:hAnsi="Times New Roman"/>
          <w:color w:val="000000" w:themeColor="text1"/>
          <w:sz w:val="28"/>
          <w:szCs w:val="28"/>
        </w:rPr>
        <w:t>утатов городского округа Чехов, Чеховской городской прокуратуры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76525" w:rsidRPr="00E953D7" w:rsidRDefault="00776525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88"/>
    <w:rsid w:val="002B3009"/>
    <w:rsid w:val="00387188"/>
    <w:rsid w:val="00527BC4"/>
    <w:rsid w:val="005F400B"/>
    <w:rsid w:val="00776525"/>
    <w:rsid w:val="00C452C6"/>
    <w:rsid w:val="00C77E7D"/>
    <w:rsid w:val="00E953D7"/>
    <w:rsid w:val="00F21855"/>
    <w:rsid w:val="00F4533A"/>
    <w:rsid w:val="00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petrova-7w</cp:lastModifiedBy>
  <cp:revision>2</cp:revision>
  <dcterms:created xsi:type="dcterms:W3CDTF">2020-12-10T09:13:00Z</dcterms:created>
  <dcterms:modified xsi:type="dcterms:W3CDTF">2020-12-10T09:13:00Z</dcterms:modified>
</cp:coreProperties>
</file>