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91" w:rsidRPr="00C64ECF" w:rsidRDefault="00A133E2" w:rsidP="003F30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133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Информация об устранении нарушений, выявленных в ходе проведения </w:t>
      </w:r>
      <w:r w:rsidR="000B16B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контрольного мероприятия </w:t>
      </w:r>
      <w:r w:rsidR="003F3091" w:rsidRPr="00C64ECF">
        <w:rPr>
          <w:rFonts w:ascii="Times New Roman" w:hAnsi="Times New Roman"/>
          <w:sz w:val="28"/>
          <w:szCs w:val="28"/>
        </w:rPr>
        <w:t>"Внешняя проверка бюджетной отчетности главных распорядителей бюджетных средств за 2018 год"</w:t>
      </w:r>
    </w:p>
    <w:p w:rsidR="003809C5" w:rsidRPr="003809C5" w:rsidRDefault="003809C5" w:rsidP="003809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F5240" w:rsidRDefault="005F5240" w:rsidP="005F52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F5240" w:rsidRDefault="005F5240" w:rsidP="00483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0600F3" w:rsidRDefault="000600F3" w:rsidP="00483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87188" w:rsidRPr="00083CE5" w:rsidRDefault="00083CE5" w:rsidP="004831B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083CE5">
        <w:rPr>
          <w:rFonts w:ascii="Times New Roman" w:hAnsi="Times New Roman"/>
          <w:sz w:val="28"/>
          <w:szCs w:val="28"/>
          <w:u w:val="single"/>
        </w:rPr>
        <w:t>Совет</w:t>
      </w:r>
      <w:r>
        <w:rPr>
          <w:rFonts w:ascii="Times New Roman" w:hAnsi="Times New Roman"/>
          <w:sz w:val="28"/>
          <w:szCs w:val="28"/>
          <w:u w:val="single"/>
        </w:rPr>
        <w:t>ом</w:t>
      </w:r>
      <w:r w:rsidRPr="00083CE5">
        <w:rPr>
          <w:rFonts w:ascii="Times New Roman" w:hAnsi="Times New Roman"/>
          <w:sz w:val="28"/>
          <w:szCs w:val="28"/>
          <w:u w:val="single"/>
        </w:rPr>
        <w:t xml:space="preserve"> депутатов городского округа Чехов по результатам проверки приняты следующие меры по устранению выявленных нарушений:</w:t>
      </w:r>
    </w:p>
    <w:p w:rsidR="00083CE5" w:rsidRDefault="00083CE5" w:rsidP="00083C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Издано р</w:t>
      </w:r>
      <w:r w:rsidRPr="00083CE5">
        <w:rPr>
          <w:rFonts w:ascii="Times New Roman" w:hAnsi="Times New Roman"/>
          <w:sz w:val="28"/>
          <w:szCs w:val="28"/>
        </w:rPr>
        <w:t>аспоряжение о сроках представления отчетности в 2019 году</w:t>
      </w:r>
      <w:r>
        <w:rPr>
          <w:rFonts w:ascii="Times New Roman" w:hAnsi="Times New Roman"/>
          <w:sz w:val="28"/>
          <w:szCs w:val="28"/>
        </w:rPr>
        <w:t>.</w:t>
      </w:r>
    </w:p>
    <w:p w:rsidR="00083CE5" w:rsidRDefault="00083CE5" w:rsidP="00083C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Издано р</w:t>
      </w:r>
      <w:r w:rsidRPr="00083CE5">
        <w:rPr>
          <w:rFonts w:ascii="Times New Roman" w:hAnsi="Times New Roman"/>
          <w:sz w:val="28"/>
          <w:szCs w:val="28"/>
        </w:rPr>
        <w:t xml:space="preserve">аспоряжение </w:t>
      </w:r>
      <w:r>
        <w:rPr>
          <w:rFonts w:ascii="Times New Roman" w:hAnsi="Times New Roman"/>
          <w:sz w:val="28"/>
          <w:szCs w:val="28"/>
        </w:rPr>
        <w:t>П</w:t>
      </w:r>
      <w:r w:rsidRPr="00083CE5">
        <w:rPr>
          <w:rFonts w:ascii="Times New Roman" w:hAnsi="Times New Roman"/>
          <w:sz w:val="28"/>
          <w:szCs w:val="28"/>
        </w:rPr>
        <w:t>редседателя СД ГО Чехов о создании постоянно действующ</w:t>
      </w:r>
      <w:r>
        <w:rPr>
          <w:rFonts w:ascii="Times New Roman" w:hAnsi="Times New Roman"/>
          <w:sz w:val="28"/>
          <w:szCs w:val="28"/>
        </w:rPr>
        <w:t>ей комиссии по внутреннему финансовому контролю.</w:t>
      </w:r>
    </w:p>
    <w:p w:rsidR="00083CE5" w:rsidRDefault="00083CE5" w:rsidP="00083C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3CE5">
        <w:rPr>
          <w:rFonts w:ascii="Times New Roman" w:hAnsi="Times New Roman"/>
          <w:sz w:val="28"/>
          <w:szCs w:val="28"/>
        </w:rPr>
        <w:t>ринят</w:t>
      </w:r>
      <w:r w:rsidR="009F6945">
        <w:rPr>
          <w:rFonts w:ascii="Times New Roman" w:hAnsi="Times New Roman"/>
          <w:sz w:val="28"/>
          <w:szCs w:val="28"/>
        </w:rPr>
        <w:t>ы</w:t>
      </w:r>
      <w:r w:rsidRPr="00083CE5">
        <w:rPr>
          <w:rFonts w:ascii="Times New Roman" w:hAnsi="Times New Roman"/>
          <w:sz w:val="28"/>
          <w:szCs w:val="28"/>
        </w:rPr>
        <w:t xml:space="preserve"> меры по устранению выявленных </w:t>
      </w:r>
      <w:proofErr w:type="gramStart"/>
      <w:r w:rsidRPr="00083CE5">
        <w:rPr>
          <w:rFonts w:ascii="Times New Roman" w:hAnsi="Times New Roman"/>
          <w:sz w:val="28"/>
          <w:szCs w:val="28"/>
        </w:rPr>
        <w:t>недостатков,  а</w:t>
      </w:r>
      <w:proofErr w:type="gramEnd"/>
      <w:r w:rsidRPr="00083CE5">
        <w:rPr>
          <w:rFonts w:ascii="Times New Roman" w:hAnsi="Times New Roman"/>
          <w:sz w:val="28"/>
          <w:szCs w:val="28"/>
        </w:rPr>
        <w:t xml:space="preserve">  также   по устранению причин и условий выявленных нарушений.</w:t>
      </w:r>
    </w:p>
    <w:p w:rsidR="00083CE5" w:rsidRDefault="00083CE5" w:rsidP="00083CE5">
      <w:pPr>
        <w:pStyle w:val="a3"/>
        <w:spacing w:after="0" w:line="240" w:lineRule="auto"/>
        <w:ind w:left="1040"/>
        <w:jc w:val="both"/>
        <w:rPr>
          <w:rFonts w:ascii="Times New Roman" w:hAnsi="Times New Roman"/>
          <w:sz w:val="28"/>
          <w:szCs w:val="28"/>
        </w:rPr>
      </w:pPr>
    </w:p>
    <w:p w:rsidR="00083CE5" w:rsidRDefault="00083CE5" w:rsidP="00083CE5">
      <w:pPr>
        <w:pStyle w:val="a3"/>
        <w:spacing w:after="0" w:line="240" w:lineRule="auto"/>
        <w:ind w:left="1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городского округа Чехов по результатам проверки приняты следующие меры по устранению выявленных нарушений:</w:t>
      </w:r>
    </w:p>
    <w:p w:rsidR="00083CE5" w:rsidRDefault="00083CE5" w:rsidP="00083C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Издано </w:t>
      </w:r>
      <w:r w:rsidRPr="00083CE5">
        <w:rPr>
          <w:rFonts w:ascii="Times New Roman" w:hAnsi="Times New Roman"/>
          <w:sz w:val="28"/>
          <w:szCs w:val="28"/>
        </w:rPr>
        <w:t>распоряжение Администрации ГО Чехов о сроках отчетности в 2019 году</w:t>
      </w:r>
      <w:r>
        <w:rPr>
          <w:rFonts w:ascii="Times New Roman" w:hAnsi="Times New Roman"/>
          <w:sz w:val="28"/>
          <w:szCs w:val="28"/>
        </w:rPr>
        <w:t>.</w:t>
      </w:r>
    </w:p>
    <w:p w:rsidR="00083CE5" w:rsidRDefault="00083CE5" w:rsidP="00083C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83CE5">
        <w:rPr>
          <w:rFonts w:ascii="Times New Roman" w:hAnsi="Times New Roman"/>
          <w:sz w:val="28"/>
          <w:szCs w:val="28"/>
        </w:rPr>
        <w:t>стран</w:t>
      </w:r>
      <w:r>
        <w:rPr>
          <w:rFonts w:ascii="Times New Roman" w:hAnsi="Times New Roman"/>
          <w:sz w:val="28"/>
          <w:szCs w:val="28"/>
        </w:rPr>
        <w:t>ены</w:t>
      </w:r>
      <w:r w:rsidRPr="00083CE5">
        <w:rPr>
          <w:rFonts w:ascii="Times New Roman" w:hAnsi="Times New Roman"/>
          <w:sz w:val="28"/>
          <w:szCs w:val="28"/>
        </w:rPr>
        <w:t xml:space="preserve"> выявленные нарушения Пояснительной записки Адм</w:t>
      </w:r>
      <w:r>
        <w:rPr>
          <w:rFonts w:ascii="Times New Roman" w:hAnsi="Times New Roman"/>
          <w:sz w:val="28"/>
          <w:szCs w:val="28"/>
        </w:rPr>
        <w:t>инистрации ГО Чехов за 2018 год.</w:t>
      </w:r>
    </w:p>
    <w:p w:rsidR="00083CE5" w:rsidRDefault="00083CE5" w:rsidP="00083C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3CE5">
        <w:rPr>
          <w:rFonts w:ascii="Times New Roman" w:hAnsi="Times New Roman"/>
          <w:sz w:val="28"/>
          <w:szCs w:val="28"/>
        </w:rPr>
        <w:t>осстанов</w:t>
      </w:r>
      <w:r>
        <w:rPr>
          <w:rFonts w:ascii="Times New Roman" w:hAnsi="Times New Roman"/>
          <w:sz w:val="28"/>
          <w:szCs w:val="28"/>
        </w:rPr>
        <w:t>лен</w:t>
      </w:r>
      <w:r w:rsidRPr="00083CE5">
        <w:rPr>
          <w:rFonts w:ascii="Times New Roman" w:hAnsi="Times New Roman"/>
          <w:sz w:val="28"/>
          <w:szCs w:val="28"/>
        </w:rPr>
        <w:t xml:space="preserve"> бюджетный учет принятых Администрацией городского округа Чехов бюджетных и де</w:t>
      </w:r>
      <w:r>
        <w:rPr>
          <w:rFonts w:ascii="Times New Roman" w:hAnsi="Times New Roman"/>
          <w:sz w:val="28"/>
          <w:szCs w:val="28"/>
        </w:rPr>
        <w:t>нежных обязательств за 2018 год.</w:t>
      </w:r>
    </w:p>
    <w:p w:rsidR="00083CE5" w:rsidRDefault="00083CE5" w:rsidP="00083C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83CE5">
        <w:rPr>
          <w:rFonts w:ascii="Times New Roman" w:hAnsi="Times New Roman"/>
          <w:sz w:val="28"/>
          <w:szCs w:val="28"/>
        </w:rPr>
        <w:t>рганизова</w:t>
      </w:r>
      <w:r>
        <w:rPr>
          <w:rFonts w:ascii="Times New Roman" w:hAnsi="Times New Roman"/>
          <w:sz w:val="28"/>
          <w:szCs w:val="28"/>
        </w:rPr>
        <w:t>нно</w:t>
      </w:r>
      <w:r w:rsidRPr="00083CE5">
        <w:rPr>
          <w:rFonts w:ascii="Times New Roman" w:hAnsi="Times New Roman"/>
          <w:sz w:val="28"/>
          <w:szCs w:val="28"/>
        </w:rPr>
        <w:t xml:space="preserve"> устранение выявленных недостатков годовой бюджетной отчетности за 2018 год подведомственными учре</w:t>
      </w:r>
      <w:r>
        <w:rPr>
          <w:rFonts w:ascii="Times New Roman" w:hAnsi="Times New Roman"/>
          <w:sz w:val="28"/>
          <w:szCs w:val="28"/>
        </w:rPr>
        <w:t>ждениями Администрации ГО Чехов.</w:t>
      </w:r>
    </w:p>
    <w:p w:rsidR="00083CE5" w:rsidRDefault="00083CE5" w:rsidP="009F69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 план проверок </w:t>
      </w:r>
      <w:r w:rsidR="009F6945">
        <w:rPr>
          <w:rFonts w:ascii="Times New Roman" w:hAnsi="Times New Roman"/>
          <w:sz w:val="28"/>
          <w:szCs w:val="28"/>
        </w:rPr>
        <w:t xml:space="preserve">и журнал учета результатов внутреннего контроля с целью </w:t>
      </w:r>
      <w:r w:rsidR="009F6945" w:rsidRPr="009F6945">
        <w:rPr>
          <w:rFonts w:ascii="Times New Roman" w:hAnsi="Times New Roman"/>
          <w:sz w:val="28"/>
          <w:szCs w:val="28"/>
        </w:rPr>
        <w:t>выполнени</w:t>
      </w:r>
      <w:r w:rsidR="009F6945">
        <w:rPr>
          <w:rFonts w:ascii="Times New Roman" w:hAnsi="Times New Roman"/>
          <w:sz w:val="28"/>
          <w:szCs w:val="28"/>
        </w:rPr>
        <w:t>я</w:t>
      </w:r>
      <w:r w:rsidR="009F6945" w:rsidRPr="009F6945">
        <w:rPr>
          <w:rFonts w:ascii="Times New Roman" w:hAnsi="Times New Roman"/>
          <w:sz w:val="28"/>
          <w:szCs w:val="28"/>
        </w:rPr>
        <w:t xml:space="preserve"> бюджетных полномочий главного распорядителя бюджетных средств бюджета городского округа Чехов Администрацией городского округа Чехов в со</w:t>
      </w:r>
      <w:r w:rsidR="009F6945">
        <w:rPr>
          <w:rFonts w:ascii="Times New Roman" w:hAnsi="Times New Roman"/>
          <w:sz w:val="28"/>
          <w:szCs w:val="28"/>
        </w:rPr>
        <w:t>ответствии со ст. 160.2-1 БК РФ.</w:t>
      </w:r>
    </w:p>
    <w:p w:rsidR="009F6945" w:rsidRDefault="009F6945" w:rsidP="009F69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3CE5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ы</w:t>
      </w:r>
      <w:r w:rsidRPr="00083CE5">
        <w:rPr>
          <w:rFonts w:ascii="Times New Roman" w:hAnsi="Times New Roman"/>
          <w:sz w:val="28"/>
          <w:szCs w:val="28"/>
        </w:rPr>
        <w:t xml:space="preserve"> меры по устранению выявленных </w:t>
      </w:r>
      <w:proofErr w:type="gramStart"/>
      <w:r w:rsidRPr="00083CE5">
        <w:rPr>
          <w:rFonts w:ascii="Times New Roman" w:hAnsi="Times New Roman"/>
          <w:sz w:val="28"/>
          <w:szCs w:val="28"/>
        </w:rPr>
        <w:t>недостатков,  а</w:t>
      </w:r>
      <w:proofErr w:type="gramEnd"/>
      <w:r w:rsidRPr="00083CE5">
        <w:rPr>
          <w:rFonts w:ascii="Times New Roman" w:hAnsi="Times New Roman"/>
          <w:sz w:val="28"/>
          <w:szCs w:val="28"/>
        </w:rPr>
        <w:t xml:space="preserve">  также   по устранению причин и условий выявленных нарушений.</w:t>
      </w:r>
    </w:p>
    <w:p w:rsidR="009F6945" w:rsidRPr="00083CE5" w:rsidRDefault="009F6945" w:rsidP="009F69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 допустившее выявленные нарушения привлечено к административной ответственности в виде штрафа.</w:t>
      </w:r>
    </w:p>
    <w:p w:rsidR="00083CE5" w:rsidRDefault="00083CE5" w:rsidP="004831B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83CE5" w:rsidRDefault="00083CE5" w:rsidP="004831B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083CE5" w:rsidRDefault="00083CE5" w:rsidP="004831B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133E2" w:rsidRPr="00083CE5" w:rsidRDefault="00187188" w:rsidP="004831B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083CE5">
        <w:rPr>
          <w:rFonts w:ascii="Times New Roman" w:hAnsi="Times New Roman"/>
          <w:sz w:val="28"/>
          <w:szCs w:val="28"/>
          <w:u w:val="single"/>
        </w:rPr>
        <w:t>Управлением</w:t>
      </w:r>
      <w:r w:rsidR="003809C5" w:rsidRPr="00083CE5">
        <w:rPr>
          <w:rFonts w:ascii="Times New Roman" w:hAnsi="Times New Roman"/>
          <w:sz w:val="28"/>
          <w:szCs w:val="28"/>
          <w:u w:val="single"/>
        </w:rPr>
        <w:t xml:space="preserve"> финансов Администрации городского округа Чехов</w:t>
      </w:r>
      <w:r w:rsidR="004831B1" w:rsidRPr="00083C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33E2" w:rsidRPr="00083CE5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по результатам проверки приняты следующие меры по устранению выявленных нарушений:</w:t>
      </w:r>
    </w:p>
    <w:p w:rsidR="003F3091" w:rsidRDefault="003F3091" w:rsidP="003F309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В</w:t>
      </w:r>
      <w:r w:rsidRPr="003F309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ены</w:t>
      </w:r>
      <w:r w:rsidRPr="003F309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исправления</w:t>
      </w:r>
      <w:proofErr w:type="gramEnd"/>
      <w:r w:rsidRPr="003F309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годовую бюджетную отчетность главного распорядителя бюджетных средств за 2018 год (форма по ОКУД 0503160) в соответствии с требованиями Инструкции 191-н от 28.12.2010г.;</w:t>
      </w:r>
    </w:p>
    <w:p w:rsidR="003F3091" w:rsidRDefault="003F3091" w:rsidP="003F309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</w:t>
      </w:r>
      <w:r w:rsidRPr="003F309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ы</w:t>
      </w:r>
      <w:r w:rsidRPr="003F309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меры по устранению </w:t>
      </w:r>
      <w:proofErr w:type="gramStart"/>
      <w:r w:rsidRPr="003F309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выявленных  нарушений</w:t>
      </w:r>
      <w:proofErr w:type="gramEnd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 целью</w:t>
      </w:r>
      <w:r w:rsidRPr="003F309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 допу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щения в дальнейшем;</w:t>
      </w:r>
    </w:p>
    <w:p w:rsidR="003F3091" w:rsidRDefault="003F3091" w:rsidP="003F309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Должностное лицо, ответственное за совершение допущенных нарушений привлечено к дисциплинарной ответственности в виде замечания</w:t>
      </w:r>
      <w:r w:rsidR="00A7497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A7497A" w:rsidRDefault="00A7497A" w:rsidP="00A74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7497A" w:rsidRPr="009026D2" w:rsidRDefault="00A7497A" w:rsidP="00A749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9026D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Управлением ЖКХ Администрации городского округа Чехов</w:t>
      </w:r>
      <w:r w:rsidR="00436037" w:rsidRPr="009026D2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 по результатам проверки приняты следующие меры по устранению выявленных нарушений:</w:t>
      </w:r>
    </w:p>
    <w:p w:rsidR="004A4263" w:rsidRDefault="004A4263" w:rsidP="0044770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A42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Сформированы заключительные обороты по завершению финансового года в Главной книге за 2018 год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436037" w:rsidRDefault="004A4263" w:rsidP="004A426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</w:t>
      </w:r>
      <w:r w:rsidRPr="004A42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странен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ы</w:t>
      </w:r>
      <w:r w:rsidRPr="004A42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выявленны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4A42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недостатк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r w:rsidRPr="004A42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годовой бюджетной отчетности за 2018 год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по </w:t>
      </w:r>
      <w:r w:rsidRPr="004A42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подведомственн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</w:t>
      </w:r>
      <w:r w:rsidRPr="004A42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</w:t>
      </w:r>
      <w:r w:rsidRPr="004A42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ю</w:t>
      </w:r>
      <w:r w:rsidRPr="004A4263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Управл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ения ЖКХ Администрации ГО Чехов.</w:t>
      </w:r>
    </w:p>
    <w:p w:rsidR="004A4263" w:rsidRDefault="004A4263" w:rsidP="004A426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Должностное лицо, ответственное за совершение допущенных нарушений привлечено к дисциплинарной ответственности в виде выговора. </w:t>
      </w:r>
    </w:p>
    <w:p w:rsidR="009026D2" w:rsidRDefault="009026D2" w:rsidP="009026D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9026D2" w:rsidRPr="00651C1A" w:rsidRDefault="009026D2" w:rsidP="009026D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651C1A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Контрольно-счетной палатой городского округа Чехов по результатам проверки приняты следующие меры по устранению выявленных нарушений:</w:t>
      </w:r>
    </w:p>
    <w:p w:rsidR="009026D2" w:rsidRDefault="009026D2" w:rsidP="009026D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C22B57" w:rsidRDefault="00C22B57" w:rsidP="009026D2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</w:t>
      </w:r>
      <w:r w:rsidR="009026D2" w:rsidRPr="009026D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едостатк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и, выявленные в рамках проверки устранены.</w:t>
      </w:r>
    </w:p>
    <w:p w:rsidR="00D37250" w:rsidRPr="0085434A" w:rsidRDefault="00D37250" w:rsidP="00D372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Управлением образования Администрации городского округа Чехов по результатам проверки приняты следующие меры по устранению выявленных нарушений:</w:t>
      </w:r>
    </w:p>
    <w:p w:rsidR="00D37250" w:rsidRDefault="0085434A" w:rsidP="008543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ены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выявленные нарушения формирования Пояснительной записки ф.0503160 Управления образования Администрации ГО Чехов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 всем полномочиям за 2018 год.</w:t>
      </w:r>
    </w:p>
    <w:p w:rsidR="0085434A" w:rsidRDefault="0085434A" w:rsidP="008543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Внесены </w:t>
      </w:r>
      <w:proofErr w:type="gramStart"/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изменения 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</w:t>
      </w:r>
      <w:proofErr w:type="gramEnd"/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Номенклатуре дел Управления образования Администрации ГО Чехов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путем введения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дела годовой бюджетной (финансовой) отчетности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85434A" w:rsidRDefault="0085434A" w:rsidP="008543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рове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дена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проверк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  <w:proofErr w:type="gramStart"/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  каждому</w:t>
      </w:r>
      <w:proofErr w:type="gramEnd"/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 из  выявленных  фактов   нарушений законодательства Российской Федерации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85434A" w:rsidRDefault="0085434A" w:rsidP="0085434A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Должностное лицо, ответственное за совершение выявленных нарушений привлечено к дисциплинарной ответственности в виде замечания.</w:t>
      </w:r>
    </w:p>
    <w:p w:rsidR="009026D2" w:rsidRDefault="009026D2" w:rsidP="0085434A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85434A" w:rsidRPr="007022B9" w:rsidRDefault="0085434A" w:rsidP="00854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7022B9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Территориальное Управление Администрации городского округа Чехов </w:t>
      </w:r>
      <w:r w:rsidRPr="007022B9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по результатам проверки приняты следующие меры по устранению выявленных нарушений:</w:t>
      </w:r>
    </w:p>
    <w:p w:rsidR="0085434A" w:rsidRDefault="0085434A" w:rsidP="0085434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Издан приказ об утверждении сроков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составления сводной бюджетной отчетности Территориального Управления Администрации городского округа Чехов, составления и представления бюджетной отчетности подведомственным учреждением Территориального Управления Администрации городского округа Чехов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85434A" w:rsidRDefault="0085434A" w:rsidP="0085434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ела 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сформирова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ны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соответствии с утвержденной номенклатурой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85434A" w:rsidRDefault="0085434A" w:rsidP="0085434A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ыявленные нарушения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 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Пояснительной записк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за 2018 год </w:t>
      </w:r>
      <w:r w:rsidRPr="0085434A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устран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ены.</w:t>
      </w:r>
    </w:p>
    <w:p w:rsidR="002C6225" w:rsidRDefault="002C6225" w:rsidP="002C622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юджетный учет и отчетность администратора доходов бюджета городского округа Чехов за 2018 год 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восстанов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лен.</w:t>
      </w:r>
    </w:p>
    <w:p w:rsidR="002C6225" w:rsidRDefault="002C6225" w:rsidP="002C622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юджетный учет принятых бюджетных и денежных обязательств за 2018 год 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восстанов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лен.</w:t>
      </w:r>
    </w:p>
    <w:p w:rsidR="002C6225" w:rsidRDefault="002C6225" w:rsidP="003C67B2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Издан 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приказ № 140 от 09.08.2019 "Об утверждении положения о внутреннем финансовом контроле в ТУ Администрации ГО Чехов "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 целях выполнени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я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бюджетных полномочий главного распорядителя бюджетных средств бюджета городского округа Чехов в соответствии со ст. 160.2-1 БК РФ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2C6225" w:rsidRDefault="002C6225" w:rsidP="002C622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ы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меры по устранению выявленных недостатков, а также   по устранению причин и условий выявленных нарушений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2C6225" w:rsidRPr="002C6225" w:rsidRDefault="002C6225" w:rsidP="002C6225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Должностное 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лицо, ответственное за совершение выявленных нарушений привлечено к дисциплинарной о</w:t>
      </w: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тветственности в виде замечания и к административной ответственности в виде штрафа.</w:t>
      </w:r>
    </w:p>
    <w:p w:rsidR="0085434A" w:rsidRPr="002C6225" w:rsidRDefault="0085434A" w:rsidP="002C6225">
      <w:pPr>
        <w:pStyle w:val="a3"/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022B9" w:rsidRDefault="007022B9" w:rsidP="007022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bookmarkStart w:id="0" w:name="_GoBack"/>
      <w:bookmarkEnd w:id="0"/>
      <w:r w:rsidRPr="007022B9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Управление земельно-имущественного комплекса Администрации городского округа Чехов </w:t>
      </w:r>
      <w:r w:rsidRPr="007022B9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по результатам проверки приняты следующие меры по устранению выявленных нарушений:</w:t>
      </w:r>
    </w:p>
    <w:p w:rsidR="007022B9" w:rsidRDefault="004F00D5" w:rsidP="004F00D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Разработан и утвержден порядок и сроки составления сводной бюджетной отчетности, составления и представления бюджетной отчетности подведомственным учреждением Управления земельно-имущественного комплекса Администрации ГО Чехов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4F00D5" w:rsidRDefault="004F00D5" w:rsidP="004F00D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юджетный учет принятых бюджетных и денежных обязательств за 2018 год 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восстанов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лен.</w:t>
      </w:r>
    </w:p>
    <w:p w:rsidR="004F00D5" w:rsidRDefault="004F00D5" w:rsidP="004F00D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юджетный учет Финансовых вложений за 2018 год 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восстанов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лен.</w:t>
      </w:r>
    </w:p>
    <w:p w:rsidR="004F00D5" w:rsidRDefault="004F00D5" w:rsidP="004F00D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акрытие года заключительными оборотами по счетам аналитического учета в Главной книге за 2018 год Управления земельно-имущественного комплекса Администрации ГО Чехов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произведено.</w:t>
      </w:r>
    </w:p>
    <w:p w:rsidR="004F00D5" w:rsidRDefault="004F00D5" w:rsidP="004F00D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странен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ы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выявленны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недостатк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годовой бюджетной отчетности за 2018 год подведомственного Управлению земельно-имущественного комплекса Администрации ГО Чехов учреждения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4F00D5" w:rsidRDefault="004F00D5" w:rsidP="004F00D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ены</w:t>
      </w:r>
      <w:r w:rsidRPr="004F00D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изменения в Учетную политику в соответствии с пунктом 10 ПБУ 1/2008, Федеральными стандартами бухгалтерского учета для организаций госсектора и п. 6 ст. 8 Закона 402-ФЗ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4F00D5" w:rsidRPr="002C6225" w:rsidRDefault="004F00D5" w:rsidP="004F00D5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2C6225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Должностное лицо, ответственное за совершение выявленных нарушений привлечено к административной ответственности в виде штрафа.</w:t>
      </w:r>
    </w:p>
    <w:p w:rsidR="004F00D5" w:rsidRDefault="004F00D5" w:rsidP="004F00D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C7649" w:rsidRDefault="001C7649" w:rsidP="004F00D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1C7649" w:rsidRDefault="001C7649" w:rsidP="001C7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 xml:space="preserve">Управлением развития отраслей социальной сферы 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  <w:t>Администрации городского округа Чехов по результатам проверки приняты следующие меры по устранению выявленных нарушений:</w:t>
      </w:r>
    </w:p>
    <w:p w:rsidR="001C7649" w:rsidRDefault="001C7649" w:rsidP="001C7649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Выявленные нарушения Пояснительной записки за 2018 год 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устран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ены.</w:t>
      </w:r>
    </w:p>
    <w:p w:rsidR="001C7649" w:rsidRDefault="001C7649" w:rsidP="001C7649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юджетный учет принятых подведомственными учреждениями Управления развития отраслей социальной сферы Администрации городского округа Чехов бюджетных и денежных обязательств за 2018 год 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восстанов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лен.</w:t>
      </w:r>
    </w:p>
    <w:p w:rsidR="001C7649" w:rsidRDefault="001C7649" w:rsidP="001C7649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ыявленны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е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недостатк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годовой бюджетной отчетности за 2018 год подведомственны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х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й</w:t>
      </w:r>
      <w:r w:rsidRPr="001C764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Управления развития отраслей социальной сферы Администрации ГО Чехов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устранены.</w:t>
      </w:r>
    </w:p>
    <w:p w:rsidR="001C7649" w:rsidRDefault="00921F7B" w:rsidP="00921F7B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</w:t>
      </w:r>
      <w:r w:rsidRPr="00921F7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ринят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ы</w:t>
      </w:r>
      <w:r w:rsidRPr="00921F7B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меры по устранению выявленных недостатков, а также   по устранению причин и условий выявленных нарушений.</w:t>
      </w:r>
    </w:p>
    <w:p w:rsidR="00921F7B" w:rsidRPr="001C7649" w:rsidRDefault="00921F7B" w:rsidP="00921F7B">
      <w:pPr>
        <w:pStyle w:val="a3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Должностное лицо, ответственное за совершение допущенных нарушений привлечено к дисциплинарной ответственности в виде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замечания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</w:p>
    <w:p w:rsidR="001C7649" w:rsidRPr="001C7649" w:rsidRDefault="001C7649" w:rsidP="001C76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u w:val="single"/>
          <w:lang w:eastAsia="ru-RU"/>
        </w:rPr>
      </w:pPr>
    </w:p>
    <w:p w:rsidR="001C7649" w:rsidRPr="004F00D5" w:rsidRDefault="001C7649" w:rsidP="004F00D5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86B14" w:rsidRDefault="00786B14" w:rsidP="00642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A133E2" w:rsidRPr="00A133E2" w:rsidRDefault="00A133E2" w:rsidP="00A133E2">
      <w:pPr>
        <w:shd w:val="clear" w:color="auto" w:fill="FFFFFF"/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7D4DE8" w:rsidRDefault="00B41DE4"/>
    <w:sectPr w:rsidR="007D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5BD"/>
    <w:multiLevelType w:val="hybridMultilevel"/>
    <w:tmpl w:val="1AB2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42DF"/>
    <w:multiLevelType w:val="hybridMultilevel"/>
    <w:tmpl w:val="045E08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B7C0E"/>
    <w:multiLevelType w:val="hybridMultilevel"/>
    <w:tmpl w:val="52DC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F7FA3"/>
    <w:multiLevelType w:val="hybridMultilevel"/>
    <w:tmpl w:val="903A63E8"/>
    <w:lvl w:ilvl="0" w:tplc="C988E1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26554FE0"/>
    <w:multiLevelType w:val="hybridMultilevel"/>
    <w:tmpl w:val="989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7EE8"/>
    <w:multiLevelType w:val="hybridMultilevel"/>
    <w:tmpl w:val="B4D4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6001"/>
    <w:multiLevelType w:val="hybridMultilevel"/>
    <w:tmpl w:val="61E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74EA"/>
    <w:multiLevelType w:val="hybridMultilevel"/>
    <w:tmpl w:val="C5EC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E6530"/>
    <w:multiLevelType w:val="hybridMultilevel"/>
    <w:tmpl w:val="747056EE"/>
    <w:lvl w:ilvl="0" w:tplc="B3AECA6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6EAF1205"/>
    <w:multiLevelType w:val="hybridMultilevel"/>
    <w:tmpl w:val="A41AF82A"/>
    <w:lvl w:ilvl="0" w:tplc="7CD0CE5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B054030"/>
    <w:multiLevelType w:val="hybridMultilevel"/>
    <w:tmpl w:val="FF02B738"/>
    <w:lvl w:ilvl="0" w:tplc="6C009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75"/>
    <w:rsid w:val="000600F3"/>
    <w:rsid w:val="00083CE5"/>
    <w:rsid w:val="000B16B1"/>
    <w:rsid w:val="00187188"/>
    <w:rsid w:val="001912FC"/>
    <w:rsid w:val="001B5B63"/>
    <w:rsid w:val="001C7649"/>
    <w:rsid w:val="002C6225"/>
    <w:rsid w:val="003809C5"/>
    <w:rsid w:val="003F3091"/>
    <w:rsid w:val="00436037"/>
    <w:rsid w:val="004831B1"/>
    <w:rsid w:val="0049564B"/>
    <w:rsid w:val="00497967"/>
    <w:rsid w:val="004A4263"/>
    <w:rsid w:val="004F00D5"/>
    <w:rsid w:val="005F5240"/>
    <w:rsid w:val="006423B4"/>
    <w:rsid w:val="00651C1A"/>
    <w:rsid w:val="007022B9"/>
    <w:rsid w:val="00786B14"/>
    <w:rsid w:val="007F7B00"/>
    <w:rsid w:val="0085434A"/>
    <w:rsid w:val="009026D2"/>
    <w:rsid w:val="00921F7B"/>
    <w:rsid w:val="009371EC"/>
    <w:rsid w:val="00945D5A"/>
    <w:rsid w:val="009801FA"/>
    <w:rsid w:val="009F6945"/>
    <w:rsid w:val="00A133E2"/>
    <w:rsid w:val="00A7497A"/>
    <w:rsid w:val="00A93A0A"/>
    <w:rsid w:val="00AD2602"/>
    <w:rsid w:val="00B00975"/>
    <w:rsid w:val="00B41DE4"/>
    <w:rsid w:val="00C11F62"/>
    <w:rsid w:val="00C22B57"/>
    <w:rsid w:val="00D37250"/>
    <w:rsid w:val="00E1777E"/>
    <w:rsid w:val="00F55083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B7202-F1B8-4321-AEB9-E45B6F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Chehov KSP</dc:creator>
  <cp:keywords/>
  <dc:description/>
  <cp:lastModifiedBy>Chehov KSP</cp:lastModifiedBy>
  <cp:revision>34</cp:revision>
  <dcterms:created xsi:type="dcterms:W3CDTF">2018-03-29T08:23:00Z</dcterms:created>
  <dcterms:modified xsi:type="dcterms:W3CDTF">2019-10-10T08:41:00Z</dcterms:modified>
</cp:coreProperties>
</file>